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AD" w:rsidRPr="00265082" w:rsidRDefault="000808AD" w:rsidP="000808AD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"/>
          <w:szCs w:val="28"/>
          <w:lang w:eastAsia="ru-RU"/>
        </w:rPr>
      </w:pPr>
    </w:p>
    <w:p w:rsidR="00792070" w:rsidRDefault="00792070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656951"/>
            <wp:effectExtent l="0" t="0" r="0" b="0"/>
            <wp:docPr id="1" name="Рисунок 1" descr="C:\Users\R\Desktop\img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70" w:rsidRDefault="00792070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070" w:rsidRDefault="00792070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8AD" w:rsidRDefault="000808AD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Pr="00080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кружковой деятельности,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работы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ОУ созданы условия в соответствии с действующими санитарными правилами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(</w:t>
      </w:r>
      <w:proofErr w:type="spellStart"/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2.4.1.3049-13), требованиями техники безопасности.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Руководителями кружков являются педагоги </w:t>
      </w:r>
      <w:r w:rsidR="00F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ОУ, ведущие работу в соответствующем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Основная организационная форма проведения кружков - подгрупповая совместная де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ятельность педагога и детей. Кружки проводятся 1-2 раза в неделю, время - в зависимости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возраста детей. В программах кружков предусматривается и взаимодействие с родите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 (законными представителями) и создание условий для самостоятельной деятельно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детей.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Кружки посещают дети дошкольного возраста. Ответственными за комплектование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 являются руководители кружков.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Деятельность кружка осуществляется в соответствии с Программой кружка, утвер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жденной руководителем </w:t>
      </w:r>
      <w:r w:rsidR="00F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Расписание совместной образовательной деятельности в кружке утверждается заведу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ющим </w:t>
      </w:r>
      <w:r w:rsidR="00F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ОУ, с учетом максимально допустимого объёма недельной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 по реализации основной образовательной программы дошкольного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особенностей детей и установленных санитарно - гигиенических норм.</w:t>
      </w:r>
    </w:p>
    <w:p w:rsidR="000808AD" w:rsidRPr="000808AD" w:rsidRDefault="00690616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Кружок открывается п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наличии заявлений от родителей (законных представителей)</w:t>
      </w:r>
      <w:r w:rsid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программы и плана работы кружка на учебный год, решения педагогического со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вета на основании приказа заведующего.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Для работы могут использоваться типовые и унифицированные программы,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авторские программы, согласованные с педагогическим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и утвержденные приказом.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Цели, задачи и содержание деятельности кружка определяются руководителем кружке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программой.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Списочный состав кружка утверждается заведующим </w:t>
      </w:r>
      <w:r w:rsidR="00F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В работе кружка могут участвовать совместно с воспитанниками их родители (без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их в основно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состав) при наличии условий и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руководителя кружка.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8AD" w:rsidRDefault="000808AD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0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Итоги деятельности кружка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Работа кружка оценивается положительно при условии: - стабильности контингента;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успешного выполнения воспитанниками программы кружка;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активного участия воспитанников в мероприятиях </w:t>
      </w:r>
      <w:r w:rsidR="00F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ОУ, района, области.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отсутствии компонентов, обязательных для открытия кружка, указанных в пункте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2.7., а также на период летних каникул кружок закрывается.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По результатам учебного года руководители кружка отчитываются о результатах дея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за год, проводят анализ деятельности, диагностику освоения программы кружка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воспитанниками, посещающими занятия.</w:t>
      </w:r>
    </w:p>
    <w:p w:rsidR="000808AD" w:rsidRPr="000808AD" w:rsidRDefault="00690616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690616">
        <w:rPr>
          <w:sz w:val="26"/>
          <w:szCs w:val="26"/>
        </w:rPr>
        <w:t xml:space="preserve"> </w:t>
      </w:r>
      <w:r w:rsidRPr="00690616">
        <w:rPr>
          <w:rFonts w:ascii="Times New Roman" w:hAnsi="Times New Roman" w:cs="Times New Roman"/>
          <w:sz w:val="28"/>
          <w:szCs w:val="26"/>
        </w:rPr>
        <w:t>Руководитель кружка знакомит родителей и педагогов с результатами работы (отчёты на итоговом педагогическом совете, выставки, концерты, ярмарки, фотоотчёты и т.д.).</w:t>
      </w:r>
    </w:p>
    <w:p w:rsid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8AD" w:rsidRDefault="000808AD" w:rsidP="003E4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0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Документация</w:t>
      </w:r>
    </w:p>
    <w:p w:rsidR="000808AD" w:rsidRPr="000808AD" w:rsidRDefault="000808AD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B49" w:rsidRPr="000F2B49" w:rsidRDefault="000F2B49" w:rsidP="003E44DF">
      <w:pPr>
        <w:pStyle w:val="a4"/>
        <w:ind w:firstLine="709"/>
        <w:rPr>
          <w:rFonts w:ascii="Times New Roman" w:hAnsi="Times New Roman" w:cs="Times New Roman"/>
          <w:sz w:val="32"/>
        </w:rPr>
      </w:pPr>
      <w:r w:rsidRPr="000F2B49">
        <w:rPr>
          <w:rFonts w:ascii="Times New Roman" w:hAnsi="Times New Roman" w:cs="Times New Roman"/>
          <w:sz w:val="28"/>
          <w:szCs w:val="28"/>
        </w:rPr>
        <w:t xml:space="preserve">4.1. </w:t>
      </w:r>
      <w:r w:rsidRPr="000F2B49">
        <w:rPr>
          <w:rFonts w:ascii="Times New Roman" w:hAnsi="Times New Roman" w:cs="Times New Roman"/>
          <w:sz w:val="28"/>
        </w:rPr>
        <w:t>Программа работы кружка.</w:t>
      </w:r>
    </w:p>
    <w:p w:rsidR="000808AD" w:rsidRPr="000808AD" w:rsidRDefault="000F2B49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 работы кружка.</w:t>
      </w:r>
    </w:p>
    <w:p w:rsidR="000808AD" w:rsidRPr="000808AD" w:rsidRDefault="000F2B49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Журнал учета посещаемости.</w:t>
      </w:r>
    </w:p>
    <w:p w:rsidR="000808AD" w:rsidRDefault="000F2B49" w:rsidP="003E4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0808AD"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Аналитическая справка о результатах кружковой деятельности за учебный год.</w:t>
      </w:r>
    </w:p>
    <w:p w:rsidR="00495376" w:rsidRPr="000808AD" w:rsidRDefault="00495376" w:rsidP="00080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47E" w:rsidRPr="008B347E" w:rsidRDefault="008B347E" w:rsidP="008B347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5. </w:t>
      </w:r>
      <w:r w:rsidRPr="008B34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Контроль</w:t>
      </w:r>
    </w:p>
    <w:p w:rsidR="008B347E" w:rsidRPr="008B347E" w:rsidRDefault="008B347E" w:rsidP="008B3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B347E" w:rsidRPr="008B347E" w:rsidRDefault="008B347E" w:rsidP="008B3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Pr="008B347E">
        <w:rPr>
          <w:rFonts w:ascii="Times New Roman" w:eastAsia="Times New Roman" w:hAnsi="Times New Roman" w:cs="Times New Roman"/>
          <w:sz w:val="28"/>
          <w:szCs w:val="26"/>
          <w:lang w:eastAsia="ru-RU"/>
        </w:rPr>
        <w:t>.1. Администрация  ДОУ имеет право:</w:t>
      </w:r>
    </w:p>
    <w:p w:rsidR="008B347E" w:rsidRPr="008B347E" w:rsidRDefault="008B347E" w:rsidP="008B34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B347E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Посещать занятия кружков с заблаговременным информированием об этом руководителя кружка;</w:t>
      </w:r>
    </w:p>
    <w:p w:rsidR="008B347E" w:rsidRPr="008B347E" w:rsidRDefault="008B347E" w:rsidP="008B34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B347E">
        <w:rPr>
          <w:rFonts w:ascii="Times New Roman" w:eastAsia="Times New Roman" w:hAnsi="Times New Roman" w:cs="Times New Roman"/>
          <w:sz w:val="28"/>
          <w:szCs w:val="26"/>
          <w:lang w:eastAsia="ru-RU"/>
        </w:rPr>
        <w:t>Изменить расписание занятий кружковой работы по производственной необходимости.</w:t>
      </w:r>
    </w:p>
    <w:p w:rsidR="008B347E" w:rsidRPr="008B347E" w:rsidRDefault="008B347E" w:rsidP="008B34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Pr="008B347E">
        <w:rPr>
          <w:rFonts w:ascii="Times New Roman" w:eastAsia="Times New Roman" w:hAnsi="Times New Roman" w:cs="Times New Roman"/>
          <w:sz w:val="28"/>
          <w:szCs w:val="26"/>
          <w:lang w:eastAsia="ru-RU"/>
        </w:rPr>
        <w:t>.2. Анализ кружкой работы осуществляется на педагогических часах, педагогических советах.</w:t>
      </w:r>
    </w:p>
    <w:p w:rsidR="00F0186F" w:rsidRPr="000808AD" w:rsidRDefault="00F0186F" w:rsidP="00F018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Pr="0008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деятельностью кружка осуществляет старший воспитатель.</w:t>
      </w:r>
    </w:p>
    <w:p w:rsidR="000808AD" w:rsidRPr="008B347E" w:rsidRDefault="000808AD" w:rsidP="00F0186F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sectPr w:rsidR="000808AD" w:rsidRPr="008B347E" w:rsidSect="00CA310F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2E4B"/>
    <w:multiLevelType w:val="hybridMultilevel"/>
    <w:tmpl w:val="391E9C3A"/>
    <w:lvl w:ilvl="0" w:tplc="72C69EC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C0601"/>
    <w:multiLevelType w:val="hybridMultilevel"/>
    <w:tmpl w:val="1D0A8510"/>
    <w:lvl w:ilvl="0" w:tplc="72C69ECC">
      <w:start w:val="1"/>
      <w:numFmt w:val="bullet"/>
      <w:lvlText w:val="-"/>
      <w:lvlJc w:val="left"/>
      <w:pPr>
        <w:ind w:left="129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49"/>
    <w:rsid w:val="000808AD"/>
    <w:rsid w:val="000F2B49"/>
    <w:rsid w:val="001B429C"/>
    <w:rsid w:val="00255E49"/>
    <w:rsid w:val="002A32EB"/>
    <w:rsid w:val="003058BC"/>
    <w:rsid w:val="003E44DF"/>
    <w:rsid w:val="00495376"/>
    <w:rsid w:val="00496A23"/>
    <w:rsid w:val="00503011"/>
    <w:rsid w:val="00690616"/>
    <w:rsid w:val="00792070"/>
    <w:rsid w:val="008B347E"/>
    <w:rsid w:val="00B37525"/>
    <w:rsid w:val="00B61870"/>
    <w:rsid w:val="00CA310F"/>
    <w:rsid w:val="00DE3837"/>
    <w:rsid w:val="00E9513D"/>
    <w:rsid w:val="00F0186F"/>
    <w:rsid w:val="00F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08A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08AD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08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08AD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080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08A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08A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08AD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08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08AD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080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08A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18</cp:revision>
  <cp:lastPrinted>2020-09-22T13:29:00Z</cp:lastPrinted>
  <dcterms:created xsi:type="dcterms:W3CDTF">2019-10-30T06:06:00Z</dcterms:created>
  <dcterms:modified xsi:type="dcterms:W3CDTF">2020-11-10T09:21:00Z</dcterms:modified>
</cp:coreProperties>
</file>